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Abdest Alabileceği Uygun Bir Ortam Bulamayan Kadın, Teyemmüm Ederek Namazını Kılabilir Mi?</w:t>
      </w:r>
    </w:p>
    <w:p>
      <w:pPr>
        <w:spacing w:after="380"/>
      </w:pPr>
      <w:r>
        <w:rPr>
          <w:rFonts w:ascii="Lato" w:cs="Lato" w:eastAsia="Lato" w:hAnsi="Lato"/>
          <w:color w:val="788D9A"/>
          <w:sz w:val="19"/>
          <w:szCs w:val="19"/>
        </w:rPr>
        <w:t xml:space="preserve">26 Şubat 2026</w:t>
      </w:r>
    </w:p>
    <w:p>
      <w:pPr>
        <w:keepNext w:val="false"/>
        <w:spacing w:after="180" w:before="0" w:line="365"/>
        <w:jc w:val="left"/>
      </w:pPr>
      <w:r>
        <w:rPr>
          <w:rFonts w:ascii="Lato" w:cs="Lato" w:eastAsia="Lato" w:hAnsi="Lato"/>
          <w:b w:val="false"/>
          <w:bCs w:val="false"/>
          <w:color w:val="293B49"/>
          <w:sz w:val="22"/>
          <w:szCs w:val="22"/>
        </w:rPr>
        <w:t xml:space="preserve">Kadın abdest alırken yabancılar tarafından görülmesi haram olan yerleri açılacaksa, kendisi hükmen suyu kullanmaktan aciz kabul edilir ve teyemmüm ederek namazını kılar. Ancak bu durumdaki bir kadın, namaz vaktinin sonuna kadar abdest alabileceği uygun ortamı bekler. Eğer vaktin çıkacağından endişe ederse teyemmüm ederek namazını kılar. (İbn Âbidîn, Reddü’l-muhtâr, 1/154-155, 235; Tahtâvî, Hâşiye, 118)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121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0FF8A72-E581-3D39-708E-022ABC1EDDA2}"/>
  </w:font>
  <w:font w:name="Lato">
    <w:family w:val="auto"/>
    <w:pitch w:val="variable"/>
    <w:sig w:usb0="E0002AFF" w:usb1="C000247B" w:usb2="00000009" w:usb3="00000000" w:csb0="000001FF" w:csb1="00000000"/>
    <w:embedRegular r:id="rId2" w:fontKey="{5FAE7361-D24C-9315-0042-C293875B2E6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Abdest Alabileceği Uygun Bir Ortam Bulamayan Kadın, Teyemmüm Ederek Namazını Kılabilir Mi?</dc:title>
  <dc:creator>Onlinevaaz</dc:creator>
  <dc:description>Onlinevaaz yazı arşivi</dc:description>
  <cp:lastModifiedBy>Un-named</cp:lastModifiedBy>
  <cp:revision>1</cp:revision>
  <dcterms:created xsi:type="dcterms:W3CDTF">2026-10-03T02:59:54.890Z</dcterms:created>
  <dcterms:modified xsi:type="dcterms:W3CDTF">2026-10-03T02:59:54.890Z</dcterms:modified>
</cp:coreProperties>
</file>

<file path=docProps/custom.xml><?xml version="1.0" encoding="utf-8"?>
<Properties xmlns="http://schemas.openxmlformats.org/officeDocument/2006/custom-properties" xmlns:vt="http://schemas.openxmlformats.org/officeDocument/2006/docPropsVTypes"/>
</file>