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Cuma Namazı En Az Kaç Kişiyle Kılınabilir?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Cuma namazının sahih olması için cemaatin şart olduğu konusunda bütün bilginler ittifak etmekle birlikte, gerekli görülen asgari sayının kaç olduğu hususunda farklı görüşler belirtmişlerdir. Cuma namazının kılınabilmesi için İmam Ebû Hanîfe’ye göre imamın dışında en az üç; İmam Ebû Yûsuf ve İmam Muhammed’e göre ise imamın dışında en az iki kişi bulunması gerekir. (İbnü’l-Hümâm, Fethu’l-kadîr, 2/60) Her ne kadar İmam Şâfiî kavli cedîdinde cuma namazının sahih olması için kırk kişinin bulunması şart koşulmuşsa da kavli kadiminde imam dâhil üç kişinin bulunması yeterli görülmüştür.</w:t>
      </w:r>
    </w:p>
    <w:p>
      <w:pPr>
        <w:keepNext w:val="false"/>
        <w:spacing w:after="180" w:before="0" w:line="365"/>
        <w:jc w:val="left"/>
      </w:pPr>
      <w:r>
        <w:rPr>
          <w:rFonts w:ascii="Lato" w:cs="Lato" w:eastAsia="Lato" w:hAnsi="Lato"/>
          <w:b w:val="false"/>
          <w:bCs w:val="false"/>
          <w:color w:val="293B49"/>
          <w:sz w:val="22"/>
          <w:szCs w:val="22"/>
        </w:rPr>
        <w:t xml:space="preserve">Hanbelî mezhebine göre ise en az kırk kişi bulunmalıdır. (Nevevî, el-Mecmu’, 4/502; Zekeriya el-Ensârî, el-Ğurer, 2/8; İbn Kudâme, el-Muğnî, 2/242) Mâlikî mezhebine göre ise on iki kişinin bulunması şarttır. (Haraşî, Şerhu Muhtasar, 2/76-77) Hz. Peygamber’in (s.a.s.) Medine’ye hicretinden önce Nakîu’l-Hadamat’ta kılınan cuma namazında kırk kişi hazır bulunmuştu. (İbn Mâce, İkâmetu’s-Salavât, 78 [1082]) Ancak daha az kişi ile cuma namazı kılındığı da bilinmektedir. Nitekim Hz. Peygamber’in (s.a.s.) emri ile Mus’ab b.</w:t>
      </w:r>
    </w:p>
    <w:p>
      <w:pPr>
        <w:keepNext w:val="false"/>
        <w:spacing w:after="180" w:before="0" w:line="365"/>
        <w:jc w:val="left"/>
      </w:pPr>
      <w:r>
        <w:rPr>
          <w:rFonts w:ascii="Lato" w:cs="Lato" w:eastAsia="Lato" w:hAnsi="Lato"/>
          <w:b w:val="false"/>
          <w:bCs w:val="false"/>
          <w:color w:val="293B49"/>
          <w:sz w:val="22"/>
          <w:szCs w:val="22"/>
        </w:rPr>
        <w:t xml:space="preserve">Umeyr Medine’de 12 kişiye cuma namazını kıldırmıştır. (Beyhakî, es-Sünenü’l-kübrâ, 3/255 [5617]) Resûlullah (s.a.s.), cuma namazını kıldırırken, ticaret kervanının geldiğini haber alan cemaatten on iki kişi dışında hepsinin dışarı çıktığı rivâyeti de sahih hadis kaynaklarında yer almaktadır. (Buhârî, Cum’a, 38 [936]) Öte yandan Hz. Peygamber bir yerleşim biriminde sadece dört kişi bulunsa bile, cuma namazının farz olduğunu bildirmiştir. (Beyhakî, es-Sünenü’l-kübrâ, 3/255 [5617]) Görüldüğü üzere Hz. Peygamber’den (s.a.s.) gelen rivâyetler, biri imam olmak üzere en az dört kişinin bulunduğu yerde cuma namazının kılınabileceğini göstermektedir. Bu da cuma namazının kılınabilmesi için gerekli kişi sayısının alt sınırını belirler.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234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AF782EFF-93E5-30D2-FD6B-38CBA860774F}"/>
  </w:font>
  <w:font w:name="Lato">
    <w:family w:val="auto"/>
    <w:pitch w:val="variable"/>
    <w:sig w:usb0="E0002AFF" w:usb1="C000247B" w:usb2="00000009" w:usb3="00000000" w:csb0="000001FF" w:csb1="00000000"/>
    <w:embedRegular r:id="rId2" w:fontKey="{1B5F7CAC-F864-E319-D29C-7F9065C12D7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Cuma Namazı En Az Kaç Kişiyle Kılınabilir?</dc:title>
  <dc:creator>Onlinevaaz</dc:creator>
  <dc:description>Onlinevaaz yazı arşivi</dc:description>
  <cp:lastModifiedBy>Un-named</cp:lastModifiedBy>
  <cp:revision>1</cp:revision>
  <dcterms:created xsi:type="dcterms:W3CDTF">2026-10-03T02:59:47.112Z</dcterms:created>
  <dcterms:modified xsi:type="dcterms:W3CDTF">2026-10-03T02:59:47.112Z</dcterms:modified>
</cp:coreProperties>
</file>

<file path=docProps/custom.xml><?xml version="1.0" encoding="utf-8"?>
<Properties xmlns="http://schemas.openxmlformats.org/officeDocument/2006/custom-properties" xmlns:vt="http://schemas.openxmlformats.org/officeDocument/2006/docPropsVTypes"/>
</file>