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İmsak Vakti ile Güneşin Doğuşu Arasında Sabah Namazının Sünneti Dışında Kazâ veya Nâfile Namaz Kılmak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namazın vakti girdikten sonra öncelikle o vaktin namazını kılmak daha uygun olmakla birlikte, o vaktin namazını kaçırma tehlikesi olmadığı sürece, öncesinde kazâ namazı kılınabilir. Buna binaen sabah namazının sünnetini kıldıktan sonra güneşin doğmasına henüz vakit varsa bu arada kazâ namazı kılınabilir. Fecrin doğuşundan sonra sabah namazının iki rek‘at sünneti dışında sünnet ve nâfile namaz kılınmaz. Çünkü Hz. Peygamber (s.a.s.), namaza olan düşkünlüğüne rağmen fecrin doğuşundan itibaren sabah namazının iki rek‘at sünneti dışında namaz kılmamıştır. (Mevsılî, el-İhtiyâr, 1/41) Hz.</w:t>
      </w:r>
    </w:p>
    <w:p>
      <w:pPr>
        <w:keepNext w:val="false"/>
        <w:spacing w:after="180" w:before="0" w:line="365"/>
        <w:jc w:val="left"/>
      </w:pPr>
      <w:r>
        <w:rPr>
          <w:rFonts w:ascii="Lato" w:cs="Lato" w:eastAsia="Lato" w:hAnsi="Lato"/>
          <w:b w:val="false"/>
          <w:bCs w:val="false"/>
          <w:color w:val="293B49"/>
          <w:sz w:val="22"/>
          <w:szCs w:val="22"/>
        </w:rPr>
        <w:t xml:space="preserve">Peygamber’in (s.a.s.) sabah namazından sonra güneş bir mızrak boyu oluncaya kadar, ikindi namazından sonra ise güneş batıncaya kadar nâfile namaz kılmayı yasakladığı rivâyet sebebiyle (bk. Buhârî, Mevâkîtu’s-salât, 30 [581]; Ebû Dâvûd, Tetavvu‘, 298 [1276-1277]) sabah namazını kıldıktan sonra nâfile namaz kılmanın mekruh olduğu kabul edilmiştir. (Merğînânî, el-Hidâye, 1/42)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192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17C4AE6-0D73-1D5E-6DC5-CCD5D1710B32}"/>
  </w:font>
  <w:font w:name="Lato">
    <w:family w:val="auto"/>
    <w:pitch w:val="variable"/>
    <w:sig w:usb0="E0002AFF" w:usb1="C000247B" w:usb2="00000009" w:usb3="00000000" w:csb0="000001FF" w:csb1="00000000"/>
    <w:embedRegular r:id="rId2" w:fontKey="{9BF4B913-E681-C9B0-F6B1-D0410BA3082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İmsak Vakti ile Güneşin Doğuşu Arasında Sabah Namazının Sünneti Dışında Kazâ veya Nâfile Namaz Kılmak Caiz Midir?</dc:title>
  <dc:creator>Onlinevaaz</dc:creator>
  <dc:description>Onlinevaaz yazı arşivi</dc:description>
  <cp:lastModifiedBy>Un-named</cp:lastModifiedBy>
  <cp:revision>1</cp:revision>
  <dcterms:created xsi:type="dcterms:W3CDTF">2026-10-03T03:01:17.114Z</dcterms:created>
  <dcterms:modified xsi:type="dcterms:W3CDTF">2026-10-03T03:01:17.114Z</dcterms:modified>
</cp:coreProperties>
</file>

<file path=docProps/custom.xml><?xml version="1.0" encoding="utf-8"?>
<Properties xmlns="http://schemas.openxmlformats.org/officeDocument/2006/custom-properties" xmlns:vt="http://schemas.openxmlformats.org/officeDocument/2006/docPropsVTypes"/>
</file>