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Hac Ayları Hangileridir? Farz Olan Vakfe ile Tavafın Vakti Ne Zamandır?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Hac ayları, hicrî takvimdeki şevvâl ve zilkade aylarının tamamı ile zilhicce ayının ilk on günüdür. Hac için ihrama bu aylar içerisinde girilmesi gerektiğinden dolayı bu aylara hac ayları denilmiştir. Bu döneme hac ayları denmesi, hac menâsikinin bu aylardan herhangi birinde bitirilebilmesi açısından değil haccın şartı olan ihrama şevvâlden itibaren girilebilmesi bakımındandır. Bu süre içerisinde ihrama girerek haccın iki temel rüknünden biri olan ve sadece zilhiccenin dokuzuncu günü öğle vakti ile onuncu günü fecr-i sâdık arasında yapılabilen Arafat vakfesini yapan kimsenin haccı geçerli olur. Haccın diğer rüknü olan ziyaret tavafında ise asıl olan bayramın ilk üç gününde yapılmasıdır.</w:t>
      </w:r>
    </w:p>
    <w:p>
      <w:pPr>
        <w:keepNext w:val="false"/>
        <w:spacing w:after="180" w:before="0" w:line="365"/>
        <w:jc w:val="left"/>
      </w:pPr>
      <w:r>
        <w:rPr>
          <w:rFonts w:ascii="Lato" w:cs="Lato" w:eastAsia="Lato" w:hAnsi="Lato"/>
          <w:b w:val="false"/>
          <w:bCs w:val="false"/>
          <w:color w:val="293B49"/>
          <w:sz w:val="22"/>
          <w:szCs w:val="22"/>
        </w:rPr>
        <w:t xml:space="preserve">Ancak mazeretsiz olarak bu günlerden sonra yerine getirilmesi mekruh olmakla birlikte ceza gerektirmez. (Kâsânî, Bedâ’i, 2/132-133; Mâverdî, el-Hâvi, 4/192; İbn Kudâme, el-Muğnî, 3/391)</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382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439EB34-F0F3-8AD3-1CBC-FB851DAA886B}"/>
  </w:font>
  <w:font w:name="Lato">
    <w:family w:val="auto"/>
    <w:pitch w:val="variable"/>
    <w:sig w:usb0="E0002AFF" w:usb1="C000247B" w:usb2="00000009" w:usb3="00000000" w:csb0="000001FF" w:csb1="00000000"/>
    <w:embedRegular r:id="rId2" w:fontKey="{4C100F6E-5EF9-AE41-5AED-5D459BEF693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 Ayları Hangileridir? Farz Olan Vakfe ile Tavafın Vakti Ne Zamandır?</dc:title>
  <dc:creator>Onlinevaaz</dc:creator>
  <dc:description>Onlinevaaz yazı arşivi</dc:description>
  <cp:lastModifiedBy>Un-named</cp:lastModifiedBy>
  <cp:revision>1</cp:revision>
  <dcterms:created xsi:type="dcterms:W3CDTF">2026-10-03T03:00:19.350Z</dcterms:created>
  <dcterms:modified xsi:type="dcterms:W3CDTF">2026-10-03T03:00:19.350Z</dcterms:modified>
</cp:coreProperties>
</file>

<file path=docProps/custom.xml><?xml version="1.0" encoding="utf-8"?>
<Properties xmlns="http://schemas.openxmlformats.org/officeDocument/2006/custom-properties" xmlns:vt="http://schemas.openxmlformats.org/officeDocument/2006/docPropsVTypes"/>
</file>